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3A" w:rsidRPr="00854B3A" w:rsidRDefault="00854B3A" w:rsidP="00854B3A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</w:pPr>
      <w:bookmarkStart w:id="0" w:name="_GoBack"/>
      <w:r w:rsidRPr="00854B3A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  <w:t>Technical Specifications</w:t>
      </w:r>
    </w:p>
    <w:p w:rsidR="00854B3A" w:rsidRPr="00854B3A" w:rsidRDefault="00854B3A" w:rsidP="00854B3A">
      <w:pPr>
        <w:widowControl/>
        <w:shd w:val="clear" w:color="auto" w:fill="FFFFFF"/>
        <w:spacing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Port Standards</w:t>
      </w:r>
    </w:p>
    <w:p w:rsidR="00854B3A" w:rsidRPr="00854B3A" w:rsidRDefault="00854B3A" w:rsidP="00854B3A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802.3 10Base-T Ethernet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802.3u 100Base-TX Ethernet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802.3ab 1000Base-T Ethernet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802.3x Full-Duplex Flow Control</w:t>
      </w:r>
    </w:p>
    <w:p w:rsidR="00854B3A" w:rsidRPr="00854B3A" w:rsidRDefault="00854B3A" w:rsidP="00854B3A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Network Ports</w:t>
      </w:r>
    </w:p>
    <w:p w:rsidR="00854B3A" w:rsidRPr="00854B3A" w:rsidRDefault="00854B3A" w:rsidP="00854B3A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24 x 10/100/1000 Mbps Ports + 4 x SFP+ Ports</w:t>
      </w:r>
    </w:p>
    <w:p w:rsidR="00854B3A" w:rsidRPr="00854B3A" w:rsidRDefault="00854B3A" w:rsidP="00854B3A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Switching Capacity</w:t>
      </w:r>
    </w:p>
    <w:p w:rsidR="00854B3A" w:rsidRPr="00854B3A" w:rsidRDefault="00854B3A" w:rsidP="00854B3A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128Gbps</w:t>
      </w:r>
    </w:p>
    <w:p w:rsidR="00854B3A" w:rsidRPr="00854B3A" w:rsidRDefault="00854B3A" w:rsidP="00854B3A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SDRAM</w:t>
      </w:r>
    </w:p>
    <w:p w:rsidR="00854B3A" w:rsidRPr="00854B3A" w:rsidRDefault="00854B3A" w:rsidP="00854B3A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512MB</w:t>
      </w:r>
    </w:p>
    <w:p w:rsidR="00854B3A" w:rsidRPr="00854B3A" w:rsidRDefault="00854B3A" w:rsidP="00854B3A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Flash Memory</w:t>
      </w:r>
    </w:p>
    <w:p w:rsidR="00854B3A" w:rsidRPr="00854B3A" w:rsidRDefault="00854B3A" w:rsidP="00854B3A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128MB</w:t>
      </w:r>
    </w:p>
    <w:p w:rsidR="00854B3A" w:rsidRPr="00854B3A" w:rsidRDefault="00854B3A" w:rsidP="00854B3A">
      <w:pPr>
        <w:widowControl/>
        <w:shd w:val="clear" w:color="auto" w:fill="FFFFFF"/>
        <w:spacing w:before="225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Power Source</w:t>
      </w:r>
    </w:p>
    <w:p w:rsidR="00854B3A" w:rsidRPr="00854B3A" w:rsidRDefault="00854B3A" w:rsidP="00854B3A">
      <w:pPr>
        <w:widowControl/>
        <w:shd w:val="clear" w:color="auto" w:fill="FFFFFF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100 ~ 240VAC, 50/60Hz</w:t>
      </w:r>
    </w:p>
    <w:p w:rsidR="00854B3A" w:rsidRPr="00854B3A" w:rsidRDefault="00854B3A" w:rsidP="00854B3A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  <w:t>Physical Interface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LED Indicators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Power LED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Fault LED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Ports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Link/Activity/Speed (per Ethernet port)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Link/Activity/Speed (per SFP slot)</w:t>
      </w:r>
    </w:p>
    <w:p w:rsidR="00854B3A" w:rsidRPr="00854B3A" w:rsidRDefault="00854B3A" w:rsidP="00854B3A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  <w:t>L2 Features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Network Management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proofErr w:type="spellStart"/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lastRenderedPageBreak/>
        <w:t>EnGenius</w:t>
      </w:r>
      <w:proofErr w:type="spellEnd"/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 xml:space="preserve"> Cloud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</w:r>
      <w:proofErr w:type="spellStart"/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ezMaster</w:t>
      </w:r>
      <w:proofErr w:type="spellEnd"/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/</w:t>
      </w:r>
      <w:proofErr w:type="spellStart"/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Skykey</w:t>
      </w:r>
      <w:proofErr w:type="spellEnd"/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Local Web GUI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MAC Address Table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16K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Jumbo Frame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9K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Multicast Group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Max 256 groups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MLD Snooping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MLD Snooping: v1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proofErr w:type="spellStart"/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QoS</w:t>
      </w:r>
      <w:proofErr w:type="spellEnd"/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-number of Priority Queues Supported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Queue 8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Trust Mode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Cos/802.1p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DSCP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</w:r>
      <w:proofErr w:type="spellStart"/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CoS</w:t>
      </w:r>
      <w:proofErr w:type="spellEnd"/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/802.1p-DSCP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Scheduling Mechanism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Strict / WRR/ Strict + WRR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Bandwidth Control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Port-based bandwidth control (Ingress/Egress)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Port Security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Max. 256 Entries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Access Control List (ACL)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MAC Based ACL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IPv4/IPv6 Based ACL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ACL Binding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</w:r>
      <w:proofErr w:type="spellStart"/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Timebase</w:t>
      </w:r>
      <w:proofErr w:type="spellEnd"/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 xml:space="preserve"> ACL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Web Graphical User Interface (GUI)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HTTP IPv4 / IPv6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HTTPS IPv4 / IPv6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SSL Certificate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Certificate/Key Import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SNMP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SNMP v1/v2c/v3 Support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RMON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RMON 1,2,3,9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System Time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Time Setting/Daylight saving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Common L2 Features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802.1d Spanning tree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Loopback Detection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Multicast Filtering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IGMP Multicast Forwarding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IGMP Snooping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MLD Multicast Forwarding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802.1Q VLAN tagging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802.3x flow control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802.3ad Link Aggregation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IPv4 DHCP Relay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IPv4 DHCP Snooping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IPv4 DHCP Snooping Source MAC Address Check-up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ARP Inspection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ARP Packet Validation (additional validation checks)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Voice VLAN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Port-based VLAN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Protocol-Based VLAN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</w:r>
      <w:proofErr w:type="spellStart"/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CoS</w:t>
      </w:r>
      <w:proofErr w:type="spellEnd"/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 xml:space="preserve"> Mapping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802. 1X Radius Authentication Protocol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IEEE 802. 3az Energy Efficient Ethernet (EEE)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Command Line Interface (CLI)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SSH Server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Telnet Server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TFTP Client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Configuration Upgrade/ Backup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Simple Network Time Protocol (SNTP)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SYSLOG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802.1d Spanning tree</w:t>
      </w:r>
    </w:p>
    <w:p w:rsidR="00854B3A" w:rsidRPr="00854B3A" w:rsidRDefault="00854B3A" w:rsidP="00854B3A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  <w:t>L3 Features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Multiple IP Interface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20 IPv6 address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ARP Table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Max. 192 ARP entries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Static ARP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Static 192 ARP entries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IPv4 Static Route</w:t>
      </w:r>
    </w:p>
    <w:p w:rsidR="00854B3A" w:rsidRPr="00854B3A" w:rsidRDefault="00854B3A" w:rsidP="00854B3A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  <w:t>Environmental &amp; Physical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Temperature Range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Operating: 32°F to 122°F (0°C to 50°C)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Humidity (Non-Condensing)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5% – 95%</w:t>
      </w:r>
    </w:p>
    <w:p w:rsidR="00854B3A" w:rsidRPr="00854B3A" w:rsidRDefault="00854B3A" w:rsidP="00854B3A">
      <w:pPr>
        <w:widowControl/>
        <w:shd w:val="clear" w:color="auto" w:fill="FFFFFF"/>
        <w:spacing w:after="450"/>
        <w:outlineLvl w:val="2"/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202020"/>
          <w:spacing w:val="8"/>
          <w:kern w:val="0"/>
          <w:sz w:val="28"/>
          <w:szCs w:val="28"/>
        </w:rPr>
        <w:t>Dimensions &amp; Weight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ECS1528 Device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Weight: 1.9 kg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Width: 200 mm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Length: 440 mm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Height: 44 mm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Package Contents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1x ECS Managed Gigabit Switch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1x Quick Installation Guide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1x Power Cord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1x RJ45 Console Cable</w:t>
      </w: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br/>
        <w:t>1x Rack Mount Kit</w:t>
      </w:r>
    </w:p>
    <w:p w:rsidR="00854B3A" w:rsidRPr="00854B3A" w:rsidRDefault="00854B3A" w:rsidP="00854B3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b/>
          <w:bCs/>
          <w:color w:val="707070"/>
          <w:spacing w:val="8"/>
          <w:kern w:val="0"/>
          <w:sz w:val="28"/>
          <w:szCs w:val="28"/>
        </w:rPr>
        <w:t>Warranty</w:t>
      </w:r>
    </w:p>
    <w:p w:rsidR="00854B3A" w:rsidRPr="00854B3A" w:rsidRDefault="00854B3A" w:rsidP="00854B3A">
      <w:pPr>
        <w:widowControl/>
        <w:shd w:val="clear" w:color="auto" w:fill="FFFFFF"/>
        <w:spacing w:after="100" w:afterAutospacing="1"/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</w:pPr>
      <w:r w:rsidRPr="00854B3A">
        <w:rPr>
          <w:rFonts w:ascii="Arial" w:eastAsia="微軟正黑體" w:hAnsi="Arial" w:cs="Times New Roman"/>
          <w:color w:val="707070"/>
          <w:spacing w:val="8"/>
          <w:kern w:val="0"/>
          <w:sz w:val="28"/>
          <w:szCs w:val="28"/>
        </w:rPr>
        <w:t>2 Years</w:t>
      </w:r>
    </w:p>
    <w:p w:rsidR="00B92FD8" w:rsidRPr="00854B3A" w:rsidRDefault="00B92FD8">
      <w:pPr>
        <w:rPr>
          <w:rFonts w:ascii="Arial" w:hAnsi="Arial"/>
          <w:sz w:val="28"/>
          <w:szCs w:val="28"/>
        </w:rPr>
      </w:pPr>
    </w:p>
    <w:bookmarkEnd w:id="0"/>
    <w:sectPr w:rsidR="00B92FD8" w:rsidRPr="00854B3A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3A"/>
    <w:rsid w:val="00854B3A"/>
    <w:rsid w:val="00B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4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854B3A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54B3A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854B3A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854B3A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854B3A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elementor-heading-title">
    <w:name w:val="elementor-heading-title"/>
    <w:basedOn w:val="a"/>
    <w:rsid w:val="00854B3A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854B3A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54B3A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854B3A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854B3A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854B3A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elementor-heading-title">
    <w:name w:val="elementor-heading-title"/>
    <w:basedOn w:val="a"/>
    <w:rsid w:val="00854B3A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371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1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222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7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206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0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233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7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419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029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340</Words>
  <Characters>1941</Characters>
  <Application>Microsoft Macintosh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1</cp:revision>
  <dcterms:created xsi:type="dcterms:W3CDTF">2020-08-05T09:40:00Z</dcterms:created>
  <dcterms:modified xsi:type="dcterms:W3CDTF">2020-08-05T09:41:00Z</dcterms:modified>
</cp:coreProperties>
</file>